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Информация для родителей будущих первоклассников</w:t>
      </w:r>
    </w:p>
    <w:p>
      <w:pPr>
        <w:jc w:val="center"/>
        <w:rPr>
          <w:b/>
          <w:bCs/>
          <w:sz w:val="32"/>
          <w:szCs w:val="32"/>
        </w:rPr>
      </w:pPr>
    </w:p>
    <w:p>
      <w:pPr>
        <w:ind w:firstLine="709"/>
        <w:jc w:val="both"/>
        <w:rPr>
          <w:sz w:val="32"/>
          <w:szCs w:val="32"/>
        </w:rPr>
      </w:pPr>
      <w:r>
        <w:rPr>
          <w:sz w:val="32"/>
          <w:szCs w:val="32"/>
        </w:rPr>
        <w:t>В  202</w:t>
      </w:r>
      <w:r>
        <w:rPr>
          <w:rFonts w:hint="default"/>
          <w:sz w:val="32"/>
          <w:szCs w:val="32"/>
          <w:lang w:val="ru-RU"/>
        </w:rPr>
        <w:t>3</w:t>
      </w:r>
      <w:r>
        <w:rPr>
          <w:sz w:val="32"/>
          <w:szCs w:val="32"/>
        </w:rPr>
        <w:t>-202</w:t>
      </w:r>
      <w:r>
        <w:rPr>
          <w:rFonts w:hint="default"/>
          <w:sz w:val="32"/>
          <w:szCs w:val="32"/>
          <w:lang w:val="ru-RU"/>
        </w:rPr>
        <w:t>4</w:t>
      </w:r>
      <w:bookmarkStart w:id="0" w:name="_GoBack"/>
      <w:bookmarkEnd w:id="0"/>
      <w:r>
        <w:rPr>
          <w:sz w:val="32"/>
          <w:szCs w:val="32"/>
        </w:rPr>
        <w:t xml:space="preserve"> учебном году в школе планируется открыть 3 (три) первых класса. Запланированное количество первоклассников — 75.</w:t>
      </w:r>
    </w:p>
    <w:p>
      <w:pPr>
        <w:jc w:val="both"/>
        <w:rPr>
          <w:sz w:val="32"/>
          <w:szCs w:val="32"/>
        </w:rPr>
      </w:pPr>
    </w:p>
    <w:p>
      <w:pPr>
        <w:jc w:val="both"/>
        <w:rPr>
          <w:sz w:val="32"/>
          <w:szCs w:val="32"/>
        </w:rPr>
      </w:pPr>
      <w:r>
        <w:rPr>
          <w:sz w:val="32"/>
          <w:szCs w:val="32"/>
        </w:rPr>
        <w:t>1А класс - УМК «Школа России»</w:t>
      </w:r>
    </w:p>
    <w:p>
      <w:pPr>
        <w:jc w:val="both"/>
        <w:rPr>
          <w:sz w:val="32"/>
          <w:szCs w:val="32"/>
        </w:rPr>
      </w:pPr>
      <w:r>
        <w:rPr>
          <w:sz w:val="32"/>
          <w:szCs w:val="32"/>
        </w:rPr>
        <w:t>1Б класс - УМК «Школа России»</w:t>
      </w:r>
    </w:p>
    <w:p>
      <w:pPr>
        <w:jc w:val="both"/>
        <w:rPr>
          <w:sz w:val="32"/>
          <w:szCs w:val="32"/>
        </w:rPr>
      </w:pPr>
      <w:r>
        <w:rPr>
          <w:sz w:val="32"/>
          <w:szCs w:val="32"/>
        </w:rPr>
        <w:t>1В класс - УМК «Школа России»</w:t>
      </w:r>
    </w:p>
    <w:p>
      <w:pPr>
        <w:jc w:val="both"/>
        <w:rPr>
          <w:sz w:val="32"/>
          <w:szCs w:val="32"/>
        </w:rPr>
      </w:pPr>
    </w:p>
    <w:p>
      <w:pPr>
        <w:ind w:firstLine="709"/>
        <w:jc w:val="both"/>
        <w:rPr>
          <w:sz w:val="32"/>
          <w:szCs w:val="32"/>
        </w:rPr>
      </w:pPr>
      <w:r>
        <w:rPr>
          <w:sz w:val="32"/>
          <w:szCs w:val="32"/>
        </w:rPr>
        <w:t>Внеурочная деятельность в школе организуется по направлениям:</w:t>
      </w:r>
    </w:p>
    <w:p>
      <w:pPr>
        <w:ind w:firstLine="709"/>
        <w:jc w:val="both"/>
        <w:rPr>
          <w:sz w:val="32"/>
          <w:szCs w:val="32"/>
        </w:rPr>
      </w:pPr>
      <w:r>
        <w:rPr>
          <w:sz w:val="32"/>
          <w:szCs w:val="32"/>
        </w:rPr>
        <w:t>- спортивно-оздоровительное</w:t>
      </w:r>
    </w:p>
    <w:p>
      <w:pPr>
        <w:ind w:firstLine="709"/>
        <w:jc w:val="both"/>
        <w:rPr>
          <w:sz w:val="32"/>
          <w:szCs w:val="32"/>
        </w:rPr>
      </w:pPr>
      <w:r>
        <w:rPr>
          <w:sz w:val="32"/>
          <w:szCs w:val="32"/>
        </w:rPr>
        <w:t>- духовно-нравственное</w:t>
      </w:r>
    </w:p>
    <w:p>
      <w:pPr>
        <w:ind w:firstLine="709"/>
        <w:jc w:val="both"/>
        <w:rPr>
          <w:sz w:val="32"/>
          <w:szCs w:val="32"/>
        </w:rPr>
      </w:pPr>
      <w:r>
        <w:rPr>
          <w:sz w:val="32"/>
          <w:szCs w:val="32"/>
        </w:rPr>
        <w:t>- социальное</w:t>
      </w:r>
    </w:p>
    <w:p>
      <w:pPr>
        <w:ind w:firstLine="709"/>
        <w:jc w:val="both"/>
        <w:rPr>
          <w:sz w:val="32"/>
          <w:szCs w:val="32"/>
        </w:rPr>
      </w:pPr>
      <w:r>
        <w:rPr>
          <w:sz w:val="32"/>
          <w:szCs w:val="32"/>
        </w:rPr>
        <w:t>- общеинтеллектуальное</w:t>
      </w:r>
    </w:p>
    <w:p>
      <w:pPr>
        <w:jc w:val="both"/>
        <w:rPr>
          <w:sz w:val="32"/>
          <w:szCs w:val="32"/>
        </w:rPr>
      </w:pPr>
    </w:p>
    <w:p>
      <w:pPr>
        <w:ind w:firstLine="709"/>
        <w:jc w:val="both"/>
        <w:rPr>
          <w:sz w:val="32"/>
          <w:szCs w:val="32"/>
        </w:rPr>
      </w:pPr>
      <w:r>
        <w:rPr>
          <w:sz w:val="32"/>
          <w:szCs w:val="32"/>
        </w:rPr>
        <w:t>Учащиеся первых классов обеспечиваются бесплатными учебниками из фонда школьной библиотеки.</w:t>
      </w:r>
    </w:p>
    <w:p>
      <w:pPr>
        <w:jc w:val="both"/>
        <w:rPr>
          <w:sz w:val="32"/>
          <w:szCs w:val="32"/>
        </w:rPr>
      </w:pPr>
    </w:p>
    <w:p>
      <w:pPr>
        <w:jc w:val="both"/>
        <w:rPr>
          <w:sz w:val="32"/>
          <w:szCs w:val="32"/>
        </w:rPr>
      </w:pPr>
    </w:p>
    <w:p>
      <w:pPr>
        <w:jc w:val="both"/>
        <w:rPr>
          <w:sz w:val="32"/>
          <w:szCs w:val="32"/>
        </w:rPr>
      </w:pPr>
    </w:p>
    <w:p>
      <w:pPr>
        <w:jc w:val="both"/>
        <w:rPr>
          <w:sz w:val="32"/>
          <w:szCs w:val="32"/>
        </w:rPr>
      </w:pPr>
    </w:p>
    <w:p>
      <w:pPr>
        <w:jc w:val="both"/>
        <w:rPr>
          <w:sz w:val="32"/>
          <w:szCs w:val="32"/>
        </w:rPr>
      </w:pPr>
    </w:p>
    <w:p>
      <w:pPr>
        <w:jc w:val="both"/>
        <w:rPr>
          <w:sz w:val="32"/>
          <w:szCs w:val="32"/>
        </w:rPr>
      </w:pPr>
    </w:p>
    <w:p>
      <w:pPr>
        <w:jc w:val="both"/>
        <w:rPr>
          <w:sz w:val="32"/>
          <w:szCs w:val="32"/>
        </w:rPr>
      </w:pPr>
    </w:p>
    <w:p>
      <w:pPr>
        <w:jc w:val="both"/>
        <w:rPr>
          <w:sz w:val="32"/>
          <w:szCs w:val="32"/>
        </w:rPr>
      </w:pPr>
    </w:p>
    <w:p>
      <w:pPr>
        <w:jc w:val="both"/>
        <w:rPr>
          <w:sz w:val="32"/>
          <w:szCs w:val="32"/>
        </w:rPr>
      </w:pPr>
    </w:p>
    <w:p>
      <w:pPr>
        <w:jc w:val="both"/>
        <w:rPr>
          <w:sz w:val="32"/>
          <w:szCs w:val="32"/>
        </w:rPr>
      </w:pPr>
    </w:p>
    <w:p>
      <w:pPr>
        <w:jc w:val="both"/>
        <w:rPr>
          <w:sz w:val="32"/>
          <w:szCs w:val="32"/>
        </w:rPr>
      </w:pPr>
    </w:p>
    <w:p>
      <w:pPr>
        <w:jc w:val="both"/>
        <w:rPr>
          <w:sz w:val="32"/>
          <w:szCs w:val="32"/>
        </w:rPr>
      </w:pPr>
    </w:p>
    <w:p>
      <w:pPr>
        <w:jc w:val="both"/>
        <w:rPr>
          <w:sz w:val="32"/>
          <w:szCs w:val="32"/>
        </w:rPr>
      </w:pPr>
    </w:p>
    <w:p>
      <w:pPr>
        <w:jc w:val="both"/>
        <w:rPr>
          <w:sz w:val="32"/>
          <w:szCs w:val="32"/>
        </w:rPr>
      </w:pPr>
    </w:p>
    <w:p>
      <w:pPr>
        <w:jc w:val="both"/>
        <w:rPr>
          <w:sz w:val="32"/>
          <w:szCs w:val="32"/>
        </w:rPr>
      </w:pPr>
    </w:p>
    <w:p>
      <w:pPr>
        <w:jc w:val="both"/>
        <w:rPr>
          <w:sz w:val="32"/>
          <w:szCs w:val="32"/>
        </w:rPr>
      </w:pPr>
    </w:p>
    <w:p>
      <w:pPr>
        <w:jc w:val="both"/>
        <w:rPr>
          <w:sz w:val="32"/>
          <w:szCs w:val="32"/>
        </w:rPr>
      </w:pPr>
    </w:p>
    <w:p>
      <w:pPr>
        <w:jc w:val="both"/>
        <w:rPr>
          <w:sz w:val="32"/>
          <w:szCs w:val="32"/>
        </w:rPr>
      </w:pPr>
    </w:p>
    <w:p>
      <w:pPr>
        <w:jc w:val="both"/>
        <w:rPr>
          <w:sz w:val="32"/>
          <w:szCs w:val="32"/>
        </w:rPr>
      </w:pPr>
    </w:p>
    <w:p>
      <w:pPr>
        <w:jc w:val="both"/>
        <w:rPr>
          <w:sz w:val="32"/>
          <w:szCs w:val="32"/>
        </w:rPr>
      </w:pPr>
    </w:p>
    <w:p>
      <w:pPr>
        <w:jc w:val="both"/>
        <w:rPr>
          <w:sz w:val="32"/>
          <w:szCs w:val="32"/>
        </w:rPr>
      </w:pPr>
    </w:p>
    <w:p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ПАМЯТКА</w:t>
      </w:r>
    </w:p>
    <w:p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для родителей будущих первоклассников</w:t>
      </w:r>
    </w:p>
    <w:p>
      <w:pPr>
        <w:jc w:val="both"/>
        <w:rPr>
          <w:sz w:val="32"/>
          <w:szCs w:val="32"/>
        </w:rPr>
      </w:pPr>
    </w:p>
    <w:p>
      <w:pPr>
        <w:jc w:val="both"/>
        <w:rPr>
          <w:sz w:val="32"/>
          <w:szCs w:val="32"/>
        </w:rPr>
      </w:pPr>
      <w:r>
        <w:rPr>
          <w:sz w:val="32"/>
          <w:szCs w:val="32"/>
        </w:rPr>
        <w:t>1. Информация о ходе приёма в 1 класс размещена на сайте МБОУ СШ № 15 в разделе «Информация для родителей будущих первоклассников».</w:t>
      </w:r>
    </w:p>
    <w:p>
      <w:pPr>
        <w:jc w:val="both"/>
        <w:rPr>
          <w:sz w:val="32"/>
          <w:szCs w:val="32"/>
        </w:rPr>
      </w:pPr>
      <w:r>
        <w:rPr>
          <w:sz w:val="32"/>
          <w:szCs w:val="32"/>
        </w:rPr>
        <w:t>2. Приём заявлений в 1 класс ведётся с 01.04.2022 по 30.06.2022 (для детей, проживающих на закреплённой территории и детей, имеющих право первоочередного и преимущественного приёма), с 06.07.2022 до момента заполнения свободных мест, но не позднее 05.09.2022 (для детей, не проживающих на закреплённой территории).</w:t>
      </w:r>
    </w:p>
    <w:p>
      <w:pPr>
        <w:jc w:val="both"/>
        <w:rPr>
          <w:sz w:val="32"/>
          <w:szCs w:val="32"/>
        </w:rPr>
      </w:pPr>
      <w:r>
        <w:rPr>
          <w:sz w:val="32"/>
          <w:szCs w:val="32"/>
        </w:rPr>
        <w:t xml:space="preserve">3. Необходима </w:t>
      </w:r>
      <w:r>
        <w:rPr>
          <w:b/>
          <w:sz w:val="32"/>
          <w:szCs w:val="32"/>
        </w:rPr>
        <w:t>подтвержденная учетная запись</w:t>
      </w:r>
      <w:r>
        <w:rPr>
          <w:sz w:val="32"/>
          <w:szCs w:val="32"/>
        </w:rPr>
        <w:t xml:space="preserve"> на едином портале государственных услуг.</w:t>
      </w:r>
    </w:p>
    <w:p>
      <w:pPr>
        <w:jc w:val="both"/>
        <w:rPr>
          <w:sz w:val="32"/>
          <w:szCs w:val="32"/>
        </w:rPr>
      </w:pPr>
      <w:r>
        <w:rPr>
          <w:sz w:val="32"/>
          <w:szCs w:val="32"/>
        </w:rPr>
        <w:t>4. Заявление о приеме на обучение подается одним из следующих способов:</w:t>
      </w:r>
    </w:p>
    <w:p>
      <w:pPr>
        <w:jc w:val="both"/>
        <w:rPr>
          <w:sz w:val="32"/>
          <w:szCs w:val="32"/>
        </w:rPr>
      </w:pPr>
      <w:r>
        <w:rPr>
          <w:sz w:val="32"/>
          <w:szCs w:val="32"/>
        </w:rPr>
        <w:t>- лично в школу,</w:t>
      </w:r>
    </w:p>
    <w:p>
      <w:pPr>
        <w:jc w:val="both"/>
        <w:rPr>
          <w:sz w:val="32"/>
          <w:szCs w:val="32"/>
        </w:rPr>
      </w:pPr>
      <w:r>
        <w:rPr>
          <w:sz w:val="32"/>
          <w:szCs w:val="32"/>
        </w:rPr>
        <w:t>- через операторов почтовой связи с уведомлением о вручении,</w:t>
      </w:r>
    </w:p>
    <w:p>
      <w:pPr>
        <w:jc w:val="both"/>
        <w:rPr>
          <w:sz w:val="32"/>
          <w:szCs w:val="32"/>
        </w:rPr>
      </w:pPr>
      <w:r>
        <w:rPr>
          <w:sz w:val="32"/>
          <w:szCs w:val="32"/>
        </w:rPr>
        <w:t xml:space="preserve">- на электронную почту школы - </w:t>
      </w:r>
      <w:r>
        <w:fldChar w:fldCharType="begin"/>
      </w:r>
      <w:r>
        <w:instrText xml:space="preserve"> HYPERLINK "mailto:mou1573@mail.ru" </w:instrText>
      </w:r>
      <w:r>
        <w:fldChar w:fldCharType="separate"/>
      </w:r>
      <w:r>
        <w:rPr>
          <w:rStyle w:val="4"/>
          <w:sz w:val="32"/>
          <w:szCs w:val="32"/>
          <w:lang w:val="en-US"/>
        </w:rPr>
        <w:t>mou</w:t>
      </w:r>
      <w:r>
        <w:rPr>
          <w:rStyle w:val="4"/>
          <w:sz w:val="32"/>
          <w:szCs w:val="32"/>
        </w:rPr>
        <w:t>1573@</w:t>
      </w:r>
      <w:r>
        <w:rPr>
          <w:rStyle w:val="4"/>
          <w:sz w:val="32"/>
          <w:szCs w:val="32"/>
          <w:lang w:val="en-US"/>
        </w:rPr>
        <w:t>mail</w:t>
      </w:r>
      <w:r>
        <w:rPr>
          <w:rStyle w:val="4"/>
          <w:sz w:val="32"/>
          <w:szCs w:val="32"/>
        </w:rPr>
        <w:t>.</w:t>
      </w:r>
      <w:r>
        <w:rPr>
          <w:rStyle w:val="4"/>
          <w:sz w:val="32"/>
          <w:szCs w:val="32"/>
          <w:lang w:val="en-US"/>
        </w:rPr>
        <w:t>ru</w:t>
      </w:r>
      <w:r>
        <w:rPr>
          <w:rStyle w:val="4"/>
          <w:sz w:val="32"/>
          <w:szCs w:val="32"/>
          <w:lang w:val="en-US"/>
        </w:rPr>
        <w:fldChar w:fldCharType="end"/>
      </w:r>
      <w:r>
        <w:rPr>
          <w:sz w:val="32"/>
          <w:szCs w:val="32"/>
        </w:rPr>
        <w:t>,</w:t>
      </w:r>
    </w:p>
    <w:p>
      <w:pPr>
        <w:jc w:val="both"/>
        <w:rPr>
          <w:b/>
          <w:sz w:val="32"/>
          <w:szCs w:val="32"/>
        </w:rPr>
      </w:pPr>
      <w:r>
        <w:rPr>
          <w:sz w:val="32"/>
          <w:szCs w:val="32"/>
        </w:rPr>
        <w:t>- в информационной системе «Е-услуги. Образование» модуль «Электронная постановка в очередь в первый класс» по адресу</w:t>
      </w:r>
      <w:r>
        <w:rPr>
          <w:b/>
          <w:sz w:val="32"/>
          <w:szCs w:val="32"/>
        </w:rPr>
        <w:t xml:space="preserve">: </w:t>
      </w:r>
      <w:r>
        <w:rPr>
          <w:b/>
          <w:sz w:val="32"/>
          <w:szCs w:val="32"/>
          <w:lang w:val="en-US"/>
        </w:rPr>
        <w:t>detsad</w:t>
      </w:r>
      <w:r>
        <w:rPr>
          <w:b/>
          <w:sz w:val="32"/>
          <w:szCs w:val="32"/>
        </w:rPr>
        <w:t>.</w:t>
      </w:r>
      <w:r>
        <w:rPr>
          <w:b/>
          <w:sz w:val="32"/>
          <w:szCs w:val="32"/>
          <w:lang w:val="en-US"/>
        </w:rPr>
        <w:t>cit</w:t>
      </w:r>
      <w:r>
        <w:rPr>
          <w:b/>
          <w:sz w:val="32"/>
          <w:szCs w:val="32"/>
        </w:rPr>
        <w:t>73.</w:t>
      </w:r>
      <w:r>
        <w:rPr>
          <w:b/>
          <w:sz w:val="32"/>
          <w:szCs w:val="32"/>
          <w:lang w:val="en-US"/>
        </w:rPr>
        <w:t>ru</w:t>
      </w:r>
      <w:r>
        <w:rPr>
          <w:b/>
          <w:sz w:val="32"/>
          <w:szCs w:val="32"/>
        </w:rPr>
        <w:t>.</w:t>
      </w:r>
    </w:p>
    <w:p>
      <w:pPr>
        <w:jc w:val="both"/>
        <w:rPr>
          <w:sz w:val="32"/>
          <w:szCs w:val="32"/>
        </w:rPr>
      </w:pPr>
      <w:r>
        <w:rPr>
          <w:sz w:val="32"/>
          <w:szCs w:val="32"/>
        </w:rPr>
        <w:t>5. С заявлением в школу предоставляются следующие документы:</w:t>
      </w:r>
    </w:p>
    <w:p>
      <w:pPr>
        <w:jc w:val="both"/>
        <w:rPr>
          <w:sz w:val="32"/>
          <w:szCs w:val="32"/>
        </w:rPr>
      </w:pPr>
      <w:r>
        <w:rPr>
          <w:sz w:val="32"/>
          <w:szCs w:val="32"/>
        </w:rPr>
        <w:t>- документ, удостоверяющий личность родителя (законного представителя), подающего заявление + ксерокопия,</w:t>
      </w:r>
    </w:p>
    <w:p>
      <w:pPr>
        <w:jc w:val="both"/>
        <w:rPr>
          <w:sz w:val="32"/>
          <w:szCs w:val="32"/>
        </w:rPr>
      </w:pPr>
      <w:r>
        <w:rPr>
          <w:sz w:val="32"/>
          <w:szCs w:val="32"/>
        </w:rPr>
        <w:t>- свидетельство о рождении ребенка + ксерокопия,</w:t>
      </w:r>
    </w:p>
    <w:p>
      <w:pPr>
        <w:jc w:val="both"/>
        <w:rPr>
          <w:sz w:val="32"/>
          <w:szCs w:val="32"/>
        </w:rPr>
      </w:pPr>
      <w:r>
        <w:rPr>
          <w:sz w:val="32"/>
          <w:szCs w:val="32"/>
        </w:rPr>
        <w:t>- документ о регистрации ребенка по месту жительства (месту пребывания) на закрепленной территории, домовая книга для частных домов,</w:t>
      </w:r>
    </w:p>
    <w:p>
      <w:pPr>
        <w:jc w:val="both"/>
        <w:rPr>
          <w:sz w:val="32"/>
          <w:szCs w:val="32"/>
        </w:rPr>
      </w:pPr>
      <w:r>
        <w:rPr>
          <w:sz w:val="32"/>
          <w:szCs w:val="32"/>
        </w:rPr>
        <w:t>- свидетельство о рождении полнородных или неполнородных брата или сестры, которые обучаются уже в нашей школе + ксерокопия.</w:t>
      </w:r>
    </w:p>
    <w:p>
      <w:pPr>
        <w:jc w:val="both"/>
        <w:rPr>
          <w:sz w:val="32"/>
          <w:szCs w:val="32"/>
        </w:rPr>
      </w:pPr>
    </w:p>
    <w:p>
      <w:pPr>
        <w:jc w:val="both"/>
        <w:rPr>
          <w:sz w:val="32"/>
          <w:szCs w:val="32"/>
        </w:rPr>
      </w:pPr>
      <w:r>
        <w:rPr>
          <w:sz w:val="32"/>
          <w:szCs w:val="32"/>
        </w:rPr>
        <w:t>Телефоны для информации</w:t>
      </w:r>
    </w:p>
    <w:p>
      <w:pPr>
        <w:jc w:val="both"/>
        <w:rPr>
          <w:sz w:val="32"/>
          <w:szCs w:val="32"/>
        </w:rPr>
      </w:pPr>
      <w:r>
        <w:rPr>
          <w:sz w:val="32"/>
          <w:szCs w:val="32"/>
        </w:rPr>
        <w:t>27-85-38 - Лондарева Ирина Юрьевна, заместитель директора по УВР</w:t>
      </w:r>
    </w:p>
    <w:p>
      <w:pPr>
        <w:jc w:val="both"/>
        <w:rPr>
          <w:sz w:val="32"/>
          <w:szCs w:val="32"/>
        </w:rPr>
      </w:pPr>
      <w:r>
        <w:rPr>
          <w:sz w:val="32"/>
          <w:szCs w:val="32"/>
        </w:rPr>
        <w:t>27-85-36 – Чеканова Ирина Антоновна, секретарь учебной части</w:t>
      </w:r>
    </w:p>
    <w:p>
      <w:pPr>
        <w:jc w:val="both"/>
      </w:pPr>
    </w:p>
    <w:sectPr>
      <w:pgSz w:w="11906" w:h="16838"/>
      <w:pgMar w:top="1134" w:right="1134" w:bottom="1134" w:left="1134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Mangal">
    <w:altName w:val="Liberation Mono"/>
    <w:panose1 w:val="00000400000000000000"/>
    <w:charset w:val="01"/>
    <w:family w:val="roman"/>
    <w:pitch w:val="default"/>
    <w:sig w:usb0="00000000" w:usb1="00000000" w:usb2="00000000" w:usb3="00000000" w:csb0="00000000" w:csb1="00000000"/>
  </w:font>
  <w:font w:name="Liberation Mono">
    <w:panose1 w:val="02070409020205020404"/>
    <w:charset w:val="00"/>
    <w:family w:val="auto"/>
    <w:pitch w:val="default"/>
    <w:sig w:usb0="E0000AFF" w:usb1="400078FF" w:usb2="00000001" w:usb3="00000000" w:csb0="600001BF" w:csb1="DFF7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ourier New">
    <w:panose1 w:val="02070309020205020404"/>
    <w:charset w:val="CC"/>
    <w:family w:val="modern"/>
    <w:pitch w:val="default"/>
    <w:sig w:usb0="E0002EFF" w:usb1="C0007843" w:usb2="00000009" w:usb3="00000000" w:csb0="400001FF" w:csb1="FFFF0000"/>
  </w:font>
  <w:font w:name="Arial">
    <w:panose1 w:val="020B0604020202020204"/>
    <w:charset w:val="CC"/>
    <w:family w:val="swiss"/>
    <w:pitch w:val="default"/>
    <w:sig w:usb0="E0002EFF" w:usb1="C000785B" w:usb2="00000009" w:usb3="00000000" w:csb0="400001FF" w:csb1="FFFF0000"/>
  </w:font>
  <w:font w:name="Microsoft YaHei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86"/>
  <w:displayBackgroundShape w:val="1"/>
  <w:embedSystemFonts/>
  <w:documentProtection w:enforcement="0"/>
  <w:defaultTabStop w:val="709"/>
  <w:drawingGridHorizontalSpacing w:val="0"/>
  <w:drawingGridVerticalSpacing w:val="0"/>
  <w:displayHorizontalDrawingGridEvery w:val="0"/>
  <w:displayVerticalDrawingGridEvery w:val="0"/>
  <w:doNotUseMarginsForDrawingGridOrigin w:val="1"/>
  <w:drawingGridHorizontalOrigin w:val="0"/>
  <w:drawingGridVerticalOrigin w:val="0"/>
  <w:noPunctuationKerning w:val="1"/>
  <w:characterSpacingControl w:val="doNotCompress"/>
  <w:strictFirstAndLastChars w:val="1"/>
  <w:compat>
    <w:spaceForUL/>
    <w:balanceSingleByteDoubleByteWidth/>
    <w:doNotLeaveBackslashAlone/>
    <w:ulTrailSpace/>
    <w:adjustLineHeightInTable/>
    <w:compatSetting w:name="compatibilityMode" w:uri="http://schemas.microsoft.com/office/word" w:val="12"/>
  </w:compat>
  <w:rsids>
    <w:rsidRoot w:val="00933AEC"/>
    <w:rsid w:val="00052DF1"/>
    <w:rsid w:val="004E24F7"/>
    <w:rsid w:val="00870B6B"/>
    <w:rsid w:val="008F3B92"/>
    <w:rsid w:val="00933AEC"/>
    <w:rsid w:val="00C91ED0"/>
    <w:rsid w:val="00EC2CB2"/>
    <w:rsid w:val="00F41548"/>
    <w:rsid w:val="00F964EF"/>
    <w:rsid w:val="3CF80D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EmbedSmartTag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Times New Roma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nhideWhenUsed="0" w:uiPriority="0" w:semiHidden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qFormat="1" w:unhideWhenUsed="0" w:uiPriority="0" w:semiHidden="0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qFormat="1" w:unhideWhenUsed="0" w:uiPriority="0" w:semiHidden="0" w:name="List Paragraph"/>
  </w:latentStyles>
  <w:style w:type="paragraph" w:default="1" w:styleId="1">
    <w:name w:val="Normal"/>
    <w:qFormat/>
    <w:uiPriority w:val="0"/>
    <w:pPr>
      <w:widowControl w:val="0"/>
      <w:suppressAutoHyphens/>
    </w:pPr>
    <w:rPr>
      <w:rFonts w:ascii="Times New Roman" w:hAnsi="Times New Roman" w:eastAsia="SimSun" w:cs="Mangal"/>
      <w:kern w:val="1"/>
      <w:sz w:val="24"/>
      <w:szCs w:val="24"/>
      <w:lang w:val="ru-RU" w:eastAsia="zh-CN" w:bidi="hi-IN"/>
    </w:rPr>
  </w:style>
  <w:style w:type="character" w:default="1" w:styleId="2">
    <w:name w:val="Default Paragraph Font"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2"/>
    <w:unhideWhenUsed/>
    <w:uiPriority w:val="99"/>
    <w:rPr>
      <w:color w:val="0000FF" w:themeColor="hyperlink"/>
      <w:u w:val="single"/>
    </w:rPr>
  </w:style>
  <w:style w:type="paragraph" w:styleId="5">
    <w:name w:val="caption"/>
    <w:basedOn w:val="1"/>
    <w:next w:val="1"/>
    <w:qFormat/>
    <w:uiPriority w:val="0"/>
    <w:pPr>
      <w:suppressLineNumbers/>
      <w:spacing w:before="120" w:after="120"/>
    </w:pPr>
    <w:rPr>
      <w:i/>
      <w:iCs/>
    </w:rPr>
  </w:style>
  <w:style w:type="paragraph" w:styleId="6">
    <w:name w:val="Body Text"/>
    <w:basedOn w:val="1"/>
    <w:uiPriority w:val="0"/>
    <w:pPr>
      <w:spacing w:after="120"/>
    </w:pPr>
  </w:style>
  <w:style w:type="paragraph" w:styleId="7">
    <w:name w:val="List"/>
    <w:basedOn w:val="6"/>
    <w:qFormat/>
    <w:uiPriority w:val="0"/>
  </w:style>
  <w:style w:type="character" w:customStyle="1" w:styleId="8">
    <w:name w:val="WW8Num1z0"/>
    <w:uiPriority w:val="0"/>
    <w:rPr>
      <w:rFonts w:ascii="Symbol" w:hAnsi="Symbol" w:cs="Symbol"/>
    </w:rPr>
  </w:style>
  <w:style w:type="character" w:customStyle="1" w:styleId="9">
    <w:name w:val="WW8Num2z0"/>
    <w:uiPriority w:val="0"/>
    <w:rPr>
      <w:rFonts w:ascii="Symbol" w:hAnsi="Symbol" w:cs="Symbol"/>
      <w:sz w:val="48"/>
      <w:szCs w:val="48"/>
    </w:rPr>
  </w:style>
  <w:style w:type="character" w:customStyle="1" w:styleId="10">
    <w:name w:val="WW8Num2z1"/>
    <w:uiPriority w:val="0"/>
    <w:rPr>
      <w:rFonts w:ascii="Courier New" w:hAnsi="Courier New" w:cs="Courier New"/>
      <w:sz w:val="32"/>
      <w:szCs w:val="32"/>
    </w:rPr>
  </w:style>
  <w:style w:type="character" w:customStyle="1" w:styleId="11">
    <w:name w:val="WW8Num2z2"/>
    <w:uiPriority w:val="0"/>
    <w:rPr>
      <w:rFonts w:ascii="Wingdings" w:hAnsi="Wingdings" w:cs="Wingdings"/>
    </w:rPr>
  </w:style>
  <w:style w:type="character" w:customStyle="1" w:styleId="12">
    <w:name w:val="WW8Num3z0"/>
    <w:uiPriority w:val="0"/>
  </w:style>
  <w:style w:type="character" w:customStyle="1" w:styleId="13">
    <w:name w:val="WW8Num3z1"/>
    <w:qFormat/>
    <w:uiPriority w:val="0"/>
  </w:style>
  <w:style w:type="character" w:customStyle="1" w:styleId="14">
    <w:name w:val="WW8Num3z2"/>
    <w:uiPriority w:val="0"/>
  </w:style>
  <w:style w:type="character" w:customStyle="1" w:styleId="15">
    <w:name w:val="WW8Num3z3"/>
    <w:uiPriority w:val="0"/>
  </w:style>
  <w:style w:type="character" w:customStyle="1" w:styleId="16">
    <w:name w:val="WW8Num3z4"/>
    <w:uiPriority w:val="0"/>
  </w:style>
  <w:style w:type="character" w:customStyle="1" w:styleId="17">
    <w:name w:val="WW8Num3z5"/>
    <w:uiPriority w:val="0"/>
  </w:style>
  <w:style w:type="character" w:customStyle="1" w:styleId="18">
    <w:name w:val="WW8Num3z6"/>
    <w:uiPriority w:val="0"/>
  </w:style>
  <w:style w:type="character" w:customStyle="1" w:styleId="19">
    <w:name w:val="WW8Num3z7"/>
    <w:uiPriority w:val="0"/>
  </w:style>
  <w:style w:type="character" w:customStyle="1" w:styleId="20">
    <w:name w:val="WW8Num3z8"/>
    <w:uiPriority w:val="0"/>
  </w:style>
  <w:style w:type="paragraph" w:customStyle="1" w:styleId="21">
    <w:name w:val="Заголовок"/>
    <w:basedOn w:val="1"/>
    <w:next w:val="6"/>
    <w:uiPriority w:val="0"/>
    <w:pPr>
      <w:keepNext/>
      <w:spacing w:before="240" w:after="120"/>
    </w:pPr>
    <w:rPr>
      <w:rFonts w:ascii="Arial" w:hAnsi="Arial" w:eastAsia="Microsoft YaHei"/>
      <w:sz w:val="28"/>
      <w:szCs w:val="28"/>
    </w:rPr>
  </w:style>
  <w:style w:type="paragraph" w:customStyle="1" w:styleId="22">
    <w:name w:val="Указатель1"/>
    <w:basedOn w:val="1"/>
    <w:qFormat/>
    <w:uiPriority w:val="0"/>
    <w:pPr>
      <w:suppressLineNumbers/>
    </w:pPr>
  </w:style>
  <w:style w:type="paragraph" w:styleId="23">
    <w:name w:val="List Paragraph"/>
    <w:basedOn w:val="1"/>
    <w:qFormat/>
    <w:uiPriority w:val="0"/>
    <w:pPr>
      <w:spacing w:after="200"/>
      <w:ind w:left="720"/>
      <w:contextualSpacing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314</Words>
  <Characters>1793</Characters>
  <Lines>14</Lines>
  <Paragraphs>4</Paragraphs>
  <TotalTime>1</TotalTime>
  <ScaleCrop>false</ScaleCrop>
  <LinksUpToDate>false</LinksUpToDate>
  <CharactersWithSpaces>2103</CharactersWithSpaces>
  <Application>WPS Office_11.2.0.11486_F1E327BC-269C-435d-A152-05C5408002CA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2022-03-30T09:38:00Z</dcterms:created>
  <dc:creator>Секретарь</dc:creator>
  <cp:lastModifiedBy>Donald Trump</cp:lastModifiedBy>
  <cp:lastPrinted>2113-01-01T00:00:00Z</cp:lastPrinted>
  <dcterms:modified xsi:type="dcterms:W3CDTF">2023-03-14T12:12:44Z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1049-11.2.0.11486</vt:lpwstr>
  </property>
  <property fmtid="{D5CDD505-2E9C-101B-9397-08002B2CF9AE}" pid="3" name="ICV">
    <vt:lpwstr>495E41CABCE94CF98A6D668988ACC989</vt:lpwstr>
  </property>
</Properties>
</file>